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95" w:rsidRPr="00072395" w:rsidRDefault="00072395" w:rsidP="00072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2395">
        <w:rPr>
          <w:rFonts w:ascii="Verdana" w:eastAsia="Times New Roman" w:hAnsi="Verdana" w:cs="Times New Roman"/>
          <w:b/>
          <w:bCs/>
          <w:color w:val="111111"/>
          <w:sz w:val="28"/>
          <w:szCs w:val="28"/>
          <w:lang w:eastAsia="ru-RU"/>
        </w:rPr>
        <w:t>Перечень платных работ по обслуживанию жилищного фонда</w:t>
      </w:r>
    </w:p>
    <w:p w:rsidR="00072395" w:rsidRPr="00072395" w:rsidRDefault="00072395" w:rsidP="0007239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</w:pPr>
      <w:r w:rsidRPr="0007239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Прейскурант составлен с учетом», </w:t>
      </w:r>
      <w:r w:rsidRPr="00072395">
        <w:rPr>
          <w:rFonts w:ascii="Verdana" w:eastAsia="Times New Roman" w:hAnsi="Verdana" w:cs="Times New Roman"/>
          <w:b/>
          <w:i/>
          <w:color w:val="111111"/>
          <w:sz w:val="24"/>
          <w:szCs w:val="24"/>
          <w:lang w:eastAsia="ru-RU"/>
        </w:rPr>
        <w:t>«Рекомендуемого сборника цен на отдельные виды работ по содержанию и текущему ремонту жилых помещений и внутриквартирного оборудования, не относящегося к общему имуществу многоквартирного дома</w:t>
      </w:r>
      <w:r w:rsidRPr="00072395">
        <w:rPr>
          <w:rFonts w:ascii="Verdana" w:eastAsia="Times New Roman" w:hAnsi="Verdana" w:cs="Times New Roman"/>
          <w:i/>
          <w:color w:val="111111"/>
          <w:sz w:val="24"/>
          <w:szCs w:val="24"/>
          <w:lang w:eastAsia="ru-RU"/>
        </w:rPr>
        <w:t xml:space="preserve"> </w:t>
      </w:r>
      <w:r w:rsidRPr="0007239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согласованный 22.10.2007 г. руководителями Департамента </w:t>
      </w:r>
      <w:proofErr w:type="spellStart"/>
      <w:r w:rsidRPr="0007239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ЖКХиБ</w:t>
      </w:r>
      <w:proofErr w:type="spellEnd"/>
      <w:r w:rsidRPr="00072395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г. Москвы и Департамента экономической политики и развития г. Москвы. 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0"/>
        <w:gridCol w:w="5061"/>
        <w:gridCol w:w="2194"/>
        <w:gridCol w:w="1316"/>
      </w:tblGrid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№</w:t>
            </w: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/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п</w:t>
            </w:r>
            <w:proofErr w:type="spellEnd"/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Наименование работ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Единица</w:t>
            </w: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 xml:space="preserve">измерения 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Стоимость</w:t>
            </w:r>
          </w:p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 xml:space="preserve">(руб.) 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Санитарно-технические работы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18"/>
                <w:szCs w:val="18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Смена вентильной головки для смесителей холодной и горячей воды*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81-73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вышедших из строя не подлежащих ремонту*: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rPr>
          <w:trHeight w:val="330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унитаза со смывным бачком типа «Компакт» (отечеств.)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1923-46</w:t>
            </w:r>
          </w:p>
        </w:tc>
      </w:tr>
      <w:tr w:rsidR="00072395" w:rsidRPr="00072395" w:rsidTr="00072395">
        <w:trPr>
          <w:trHeight w:val="225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унитаза со смывным бачком типа «Компакт» (импорт)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2330-75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фаянсового умывальника без смесителя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489-78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фаянсового умывальника 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смесителем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835-24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смесителя типа «Елочка»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1111-35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смесителя с душем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666-20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смесителя без душа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518-16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водоразборного крана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48-06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мойки без шкафчика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656-19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мойки на шкафчике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1036-18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Установка запорной арматуры БС10А (КГЗУ)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 смывному бачку*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комплект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888-30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Ремонт смывного бачка со сменой шарового крана, резиновой груши, поплавка, перелива, седла, коромысла*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514-52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сиденья к унитазу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132-29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полотенцесушителя</w:t>
            </w:r>
            <w:proofErr w:type="spell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на прибор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улучшенной модели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1738-62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 xml:space="preserve">Смена </w:t>
            </w:r>
            <w:proofErr w:type="spellStart"/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сантехприборов</w:t>
            </w:r>
            <w:proofErr w:type="spellEnd"/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 xml:space="preserve"> и водоразборной арматуры на приборы улучшенной модели или импортного производства: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унитаза и бачка типа «Компакт»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895-45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ванно-душевого смесителя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666-20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умывальника без смесителя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692-09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умывальника со смесителем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1037-55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смесителя типа «Елочка»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1111-35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ванны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180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мойки без шкафчика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656-19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мойки на шкафчике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1036-18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Ремонт водоразборного крана без снятия с места: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при смене прокладок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кран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40-89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при набивке сальника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кран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54-49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Ремонт смесителя без снятия с места при смене прокладок: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смеситель с душем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смеситель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65-94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смеситель без душа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смеситель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47-78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Ремонт смесителя без снятия с места при набивке сальника: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смеситель с душем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смеситель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84-11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смеситель без душа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смеситель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70-49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Смена прокладок у крана или вентиля: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диаметр крана или вентиля до 32мм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кран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42-85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диаметр крана или вентиля свыше 32мм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кран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60-00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Установка полиэтиленовой насадки к вентильной головке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1полиэтиленовая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насадка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36-33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маховичка</w:t>
            </w:r>
            <w:proofErr w:type="spell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вентильной головки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или ручки переключателя на смесителе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маховичок</w:t>
            </w:r>
            <w:proofErr w:type="spell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или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1 ручка переключателя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90-84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Устранение течи в присоединениях гибких подводок к санитарным приборам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соединение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61-42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Устранение течи сальника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излива</w:t>
            </w:r>
            <w:proofErr w:type="spellEnd"/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сальник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36-33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Смена гибкой подводки: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к смывному бачку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гибкая подводка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145-71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к мойке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гибкая подводка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44-42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Смена прокладки в соединении душа со смесителем: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душ на гибком шланге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прокладка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47-78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душ на душевой трубке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прокладка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56-86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трубки гибкого шланга душа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 трубка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гибкого шланга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118-44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Смена душевой сетки: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душ на гибком шланге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сетка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11-46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душ на душевой трубке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сетка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18-17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душа на гибком шланге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душ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36-33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Смена сифона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место установки сифона на пластмассовых трубопроводах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сифон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73-76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место установки сифона на чугунных трубопроводах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сифон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126-89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смывной бачок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кронштейн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163-50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умывальник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кронштейн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120-44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выпуска у ванны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выпуск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168-02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перелива у ванны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перелив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152-23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полочки соединительной к унитазу типа «Компакт»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полочка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269-06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Ремонт смывного бачка типа «Компакт»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бачок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74-02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Ремонт высокорасположенного смывного бачка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бачок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260-64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смывной трубы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смывная труба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246-76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1.53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Укрепление расшатанного унитаза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унитаз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104-45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Смена резиновых манжет унитаза: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при высокорасположенном смывном бачке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манжета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93-18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при смывном бачке типа «Компакт»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манжета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265-77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Прочистка и промывка сифонов санитарных приборов: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чугунный сифон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сифон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77-22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пластмассовый или латунный сифон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сифон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95-37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Установка стиральной машины с подключением к системе водоснабжения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1321-26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Устранение засоров, произошедших по вине проживающих: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в трубопроводах**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 пролет между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ревизиями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197-46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в санитарных приборах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234-95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Отключение и включение стояков и водоснабжения***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стояк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170-40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Установка фильтра для очистки воды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472-98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Электромонтажные работы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Замена электропроводки от ввода в квартиру (кроме мест общего пользования в коммунальных квартирах)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на 1м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провода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55-27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неисправного выключателя, переключателя или штепсельной розетки для открытой и скрытой проводки или замена на другую модель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65-96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неисправного потолочного патрона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55-25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неисправной штепсельной розетки для потолочного патрона открытой и скрытой проводки или замена на другую модель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72-91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Ремонт штепсельной розетки или выключателя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розетка или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 xml:space="preserve">1 выключатель 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158-95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Смена плавких вставок и пробок: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сменяемый элемент плавкая вставка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вставка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21-71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сменяемый элемент пробка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пробка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25-71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Подвеска светильников с лампами накаливания: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к готовым креплениям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202-52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 разметкой и установкой деталей крепления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230-34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Подключение стиральной машины к электрической сети с прокладкой провода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на 1м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провода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93-93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Наладка и смена устройства защитного отключения (УЗО):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проверка работоспособности УЗО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устройство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104-45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устранение причин срабатывания УЗО в защищаемом участке сети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устройство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79-58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смена 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вышедших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из строя УЗО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устройство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97-74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установка и монтаж УЗО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устройство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59-05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Пробивка борозд глубиной до 40мм для скрытой электропроводки: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- отбойным молотком: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2.15.1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на стенах кирпича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борозды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22-72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2.15.2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на стенах из бетона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борозды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40-89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2.15.3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на потолках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борозды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56-86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- вручную: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2.16.1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на стенах кирпича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борозды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40-80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2.16.2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на стенах из бетона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борозды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72-84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2.16.3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на потолках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борозды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113-65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2.16.4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в штукатурке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борозды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23-68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Заделка борозд глубиной до 40мм после прокладки скрытой электропроводки: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на стенах и перегородках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борозды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59-67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на потолках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борозды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82-39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Ремонт электроплит: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замена чугунной конфорки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кофорка</w:t>
            </w:r>
            <w:proofErr w:type="spell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102-26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замена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ТЭНов</w:t>
            </w:r>
            <w:proofErr w:type="spellEnd"/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ТЭН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147-70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замена переключателей мощности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переключатель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86-47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замена обода конфорки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обод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79-58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замена штепсельного разъема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разъем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147-70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замена тяги переключателя (Лысьва)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тяга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72-65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частичная замена проводов и шин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замена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98-70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ремонт переключателя на месте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переключатель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102-26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замена манометрического терморегулятора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жаровочного</w:t>
            </w:r>
            <w:proofErr w:type="spell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шкафа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терморегулятор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102-26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замена ламп освещения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жаровочного</w:t>
            </w:r>
            <w:proofErr w:type="spell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шкафа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лампа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52-31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замена стекла дверцы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жаровочного</w:t>
            </w:r>
            <w:proofErr w:type="spell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шкафа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стекло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72-65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замена ручки переключателя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ручка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40-89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замена ручки дверцы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жаровочного</w:t>
            </w:r>
            <w:proofErr w:type="spell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шкафа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ручка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56-86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замена линии питания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линия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542-86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замена автоматического выключателя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выключатель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52-31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замена выключателя «Гриль-свет»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выключатель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56-86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ремонт дверцы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жаровочного</w:t>
            </w:r>
            <w:proofErr w:type="spell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шкафа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дверь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131-70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замена регулятора (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межатрона</w:t>
            </w:r>
            <w:proofErr w:type="spell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регулятор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81-53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устранение мелких неисправностей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неисправность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22-72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замена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моторедуктора</w:t>
            </w:r>
            <w:proofErr w:type="spellEnd"/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моторедуктор</w:t>
            </w:r>
            <w:proofErr w:type="spell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75-05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Замена верха плиты: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2.39.1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- 3-х конфорочная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верх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352-96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2.39.2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- 4-х конфорочная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верх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444-13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подключение электроплиты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плита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565-16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Отделочные работы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Отбивка штукатурки стен и потолков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 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поверхности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58-88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Перетирка штукатурки: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стен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57-95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потолков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66-21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Ремонт штукатурки площадью до 10м2</w:t>
            </w: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br/>
              <w:t>известковым раствором: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стен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308-24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потолков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354-34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Разборка плиточной облицовки без сохранения материала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стены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70-87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пола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40-89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Облицовка стен керамической плиткой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454-95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Установка специальных плиток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карнизных или угловых (фасонных)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59-22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цокольных или плинтусных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97-62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специальных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(мыльницы, полочки, крючки, бумагодержатели и т.п.)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плитка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81-53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 xml:space="preserve">Улучшенная масляная окраска </w:t>
            </w:r>
            <w:proofErr w:type="gramStart"/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раннее</w:t>
            </w:r>
            <w:proofErr w:type="gramEnd"/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 xml:space="preserve"> окрашенных поверхностей с отчисткой от загрязнений, расчисткой старой краски до 30% и обработкой олифой: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полов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44-84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стен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95-34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дверей гладких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95-08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дверей филенчатых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92-94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потолков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114-46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окон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135-88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 xml:space="preserve">Известковая окраска </w:t>
            </w:r>
            <w:proofErr w:type="gramStart"/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раннее</w:t>
            </w:r>
            <w:proofErr w:type="gramEnd"/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 xml:space="preserve"> окрашенных поверхностей: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стен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34-48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потолков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41-94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 xml:space="preserve">Улучшенная клеевая окраска </w:t>
            </w:r>
            <w:proofErr w:type="gramStart"/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раннее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окрашенных поверхностей: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стен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42-82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потолков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52-55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Окраска поверхностей водоэмульсионной краской: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стен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56-00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потолков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72-71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Окрашивание металлических поверхностей масляными составами: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радиаторов ребристых, труб, регистров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90-52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решеток трубопроводов диаметром до 50мм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105-57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обоев высшего качества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161-38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Оклейка потолков обоями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61-16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Отделка поверхности паркетных полов, бывших в эксплуатации: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механизированная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20-39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ручная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68-12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Покрытие паркетных полов лаком за 3 раза по готовой поверхности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44-05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Плотничные, столярные и стекольные работы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неисправного замка: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229-13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врезного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90-84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накладного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34-16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Смена оконных и дверных ручек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Открытие входной двери (в случае утери жильцами ключа от входной двери) со вскрытием двери, с последующей пристройкой и подгонкой, с заготовкой планки или вставки в обвязку полотна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дверь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1459-47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Замена дверных полотен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полотно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652-06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Врезка глазка во входную дверь квартиры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прибор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211-42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в квартире разбитых жильцами стекол****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фальца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75-64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Замена уплотняющих прокладок в спаренных оконных переплетах и балконных дверных полотнах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прокладки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27-25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Укрепление оконных и дверных наличников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наличников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13-64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досок в полах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сменяемой доски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132-42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Ремонт местами паркетных полов из штучного паркета: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размер отдельного места до 0,5 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место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230-52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размер отдельного места до 1кв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место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380-47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Смена 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квадр щитового паркета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 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отремантиро</w:t>
            </w:r>
            <w:proofErr w:type="spell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ванного пола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491-12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плинтусов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- удаление старого и установка нового плинтуса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плинтуса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70-49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Ремонт оконных переплетов: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узкие одинарные коробки для одного переплета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створка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188-55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узкие одинарные коробки со спаренными переплетами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створка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206-72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широкие составные коробки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створка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229-44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Смена створок оконных переплетов: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узкие одинарные коробки для одного переплета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створка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136-25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узкие одинарные коробки со спаренными переплетами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створка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149-87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широкие составные коробки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створка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165-85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Ремонт форточек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форточка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227-07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Ремонт подоконных досок без снятия с места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1 м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подоконной доски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123-38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Ремонт подоконных досок со снятием с места: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снятие и установка вновь в каменной 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стене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1 подоконная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доска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lastRenderedPageBreak/>
              <w:t>246-76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Ремонт дверных полотен: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На врезных шпонках или в наконечник: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одностворные</w:t>
            </w:r>
            <w:proofErr w:type="spellEnd"/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 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полотна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77-22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двустворные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 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полотна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118-06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На планках: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59-05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одностворные</w:t>
            </w:r>
            <w:proofErr w:type="spellEnd"/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 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полотна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двустворные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 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полотна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88-67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Смена оконных и дверных петель: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Оконные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 длиной 100мм при количестве сменяемых петель в створке: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одна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створка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108-57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две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створка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192-46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Дверные</w:t>
            </w:r>
            <w:proofErr w:type="gramEnd"/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 xml:space="preserve"> при количестве сменяемых петель в дверном полотне: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одна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полотно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133-23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две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полотно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246-76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Смена обивки дверей: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- смена обивки дверей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 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Обивки двери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152-14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 xml:space="preserve">- в том числе снятие старой обивки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 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Обивки двери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6-51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b/>
                <w:color w:val="111111"/>
                <w:sz w:val="24"/>
                <w:szCs w:val="24"/>
                <w:lang w:eastAsia="ru-RU"/>
              </w:rPr>
              <w:t>Прочие работы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after="0" w:line="240" w:lineRule="auto"/>
              <w:rPr>
                <w:rFonts w:ascii="Verdana" w:eastAsia="Times New Roman" w:hAnsi="Verdana" w:cs="Lucida Sans Unicode"/>
                <w:color w:val="111111"/>
                <w:sz w:val="24"/>
                <w:szCs w:val="24"/>
                <w:lang w:eastAsia="ru-RU"/>
              </w:rPr>
            </w:pP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Настилка линолеума улучшенного качества с устройством плинтусов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кв</w:t>
            </w:r>
            <w:proofErr w:type="gramStart"/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128-81</w:t>
            </w:r>
          </w:p>
        </w:tc>
      </w:tr>
      <w:tr w:rsidR="00072395" w:rsidRPr="00072395" w:rsidTr="00072395"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61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Смена вентиляционной решетки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br/>
              <w:t>решетка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hideMark/>
          </w:tcPr>
          <w:p w:rsidR="00072395" w:rsidRPr="00072395" w:rsidRDefault="00072395" w:rsidP="00072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2395">
              <w:rPr>
                <w:rFonts w:ascii="Verdana" w:eastAsia="Times New Roman" w:hAnsi="Verdana" w:cs="Times New Roman"/>
                <w:color w:val="111111"/>
                <w:sz w:val="24"/>
                <w:szCs w:val="24"/>
                <w:lang w:eastAsia="ru-RU"/>
              </w:rPr>
              <w:t>97-74</w:t>
            </w:r>
          </w:p>
        </w:tc>
      </w:tr>
    </w:tbl>
    <w:p w:rsidR="00072395" w:rsidRDefault="00072395" w:rsidP="000723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ru-RU"/>
        </w:rPr>
      </w:pPr>
      <w:r w:rsidRPr="00072395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ru-RU"/>
        </w:rPr>
        <w:t>Примечание:</w:t>
      </w:r>
    </w:p>
    <w:p w:rsidR="00072395" w:rsidRDefault="00072395" w:rsidP="00072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072395">
        <w:rPr>
          <w:rFonts w:ascii="Times New Roman" w:eastAsia="Times New Roman" w:hAnsi="Times New Roman" w:cs="Times New Roman"/>
          <w:i/>
          <w:iCs/>
          <w:color w:val="111111"/>
          <w:sz w:val="18"/>
          <w:lang w:eastAsia="ru-RU"/>
        </w:rPr>
        <w:t>*</w:t>
      </w:r>
      <w:r w:rsidRPr="000723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За исключением случаев, когда выход из строя произошел в результате заводского брака или неправильного монтажа в период гарантийного срока эксплуатации.</w:t>
      </w:r>
    </w:p>
    <w:p w:rsidR="00072395" w:rsidRPr="00072395" w:rsidRDefault="00072395" w:rsidP="00072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23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** Работы производятся за плату только при оформлении акта, устанавливающего вину проживающего, и при наличии документа, подтверждающего ежегодное выполнение работ по прочистке внутренней канализаци</w:t>
      </w:r>
      <w:proofErr w:type="gramStart"/>
      <w:r w:rsidRPr="000723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и(</w:t>
      </w:r>
      <w:proofErr w:type="gramEnd"/>
      <w:r w:rsidRPr="000723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ЖНМ-96-01/2).</w:t>
      </w:r>
    </w:p>
    <w:p w:rsidR="00072395" w:rsidRPr="00072395" w:rsidRDefault="00072395" w:rsidP="00072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23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 xml:space="preserve">*** Оплата за отключение и включение стояков водоснабжения производится только при выполнении работ по замене </w:t>
      </w:r>
      <w:proofErr w:type="spellStart"/>
      <w:r w:rsidRPr="000723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сантехоборудования</w:t>
      </w:r>
      <w:proofErr w:type="spellEnd"/>
      <w:r w:rsidRPr="000723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за счет средств населения.</w:t>
      </w:r>
    </w:p>
    <w:p w:rsidR="00072395" w:rsidRPr="00072395" w:rsidRDefault="00072395" w:rsidP="00072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723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**** В осенне-зимний период работы по замене в квартирах разбитых жильцами стекол производятся немедленно с последующей оплатой.</w:t>
      </w:r>
    </w:p>
    <w:p w:rsidR="000E1381" w:rsidRDefault="000E1381"/>
    <w:sectPr w:rsidR="000E1381" w:rsidSect="000E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395"/>
    <w:rsid w:val="00072395"/>
    <w:rsid w:val="000E1381"/>
    <w:rsid w:val="0091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81"/>
  </w:style>
  <w:style w:type="paragraph" w:styleId="1">
    <w:name w:val="heading 1"/>
    <w:basedOn w:val="a"/>
    <w:link w:val="10"/>
    <w:uiPriority w:val="9"/>
    <w:qFormat/>
    <w:rsid w:val="00072395"/>
    <w:pPr>
      <w:spacing w:after="0" w:line="336" w:lineRule="auto"/>
      <w:outlineLvl w:val="0"/>
    </w:pPr>
    <w:rPr>
      <w:rFonts w:ascii="Verdana" w:eastAsia="Times New Roman" w:hAnsi="Verdana" w:cs="Times New Roman"/>
      <w:spacing w:val="-15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395"/>
    <w:pPr>
      <w:spacing w:before="75" w:after="150" w:line="336" w:lineRule="atLeast"/>
      <w:outlineLvl w:val="1"/>
    </w:pPr>
    <w:rPr>
      <w:rFonts w:ascii="Verdana" w:eastAsia="Times New Roman" w:hAnsi="Verdana" w:cs="Times New Roman"/>
      <w:spacing w:val="-15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072395"/>
    <w:pPr>
      <w:spacing w:before="75" w:after="150" w:line="336" w:lineRule="atLeast"/>
      <w:outlineLvl w:val="2"/>
    </w:pPr>
    <w:rPr>
      <w:rFonts w:ascii="Verdana" w:eastAsia="Times New Roman" w:hAnsi="Verdana" w:cs="Times New Roman"/>
      <w:spacing w:val="-15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072395"/>
    <w:pPr>
      <w:spacing w:before="75" w:after="150" w:line="336" w:lineRule="atLeast"/>
      <w:outlineLvl w:val="3"/>
    </w:pPr>
    <w:rPr>
      <w:rFonts w:ascii="Verdana" w:eastAsia="Times New Roman" w:hAnsi="Verdana" w:cs="Times New Roman"/>
      <w:spacing w:val="-15"/>
      <w:sz w:val="34"/>
      <w:szCs w:val="34"/>
      <w:lang w:eastAsia="ru-RU"/>
    </w:rPr>
  </w:style>
  <w:style w:type="paragraph" w:styleId="5">
    <w:name w:val="heading 5"/>
    <w:basedOn w:val="a"/>
    <w:link w:val="50"/>
    <w:uiPriority w:val="9"/>
    <w:qFormat/>
    <w:rsid w:val="00072395"/>
    <w:pPr>
      <w:spacing w:before="75" w:after="150" w:line="336" w:lineRule="atLeast"/>
      <w:outlineLvl w:val="4"/>
    </w:pPr>
    <w:rPr>
      <w:rFonts w:ascii="Verdana" w:eastAsia="Times New Roman" w:hAnsi="Verdana" w:cs="Times New Roman"/>
      <w:spacing w:val="-15"/>
      <w:sz w:val="29"/>
      <w:szCs w:val="29"/>
      <w:lang w:eastAsia="ru-RU"/>
    </w:rPr>
  </w:style>
  <w:style w:type="paragraph" w:styleId="6">
    <w:name w:val="heading 6"/>
    <w:basedOn w:val="a"/>
    <w:link w:val="60"/>
    <w:uiPriority w:val="9"/>
    <w:qFormat/>
    <w:rsid w:val="00072395"/>
    <w:pPr>
      <w:spacing w:before="75" w:after="150" w:line="336" w:lineRule="atLeast"/>
      <w:outlineLvl w:val="5"/>
    </w:pPr>
    <w:rPr>
      <w:rFonts w:ascii="Verdana" w:eastAsia="Times New Roman" w:hAnsi="Verdana" w:cs="Times New Roman"/>
      <w:spacing w:val="-15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395"/>
    <w:rPr>
      <w:rFonts w:ascii="Verdana" w:eastAsia="Times New Roman" w:hAnsi="Verdana" w:cs="Times New Roman"/>
      <w:spacing w:val="-15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395"/>
    <w:rPr>
      <w:rFonts w:ascii="Verdana" w:eastAsia="Times New Roman" w:hAnsi="Verdana" w:cs="Times New Roman"/>
      <w:spacing w:val="-15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395"/>
    <w:rPr>
      <w:rFonts w:ascii="Verdana" w:eastAsia="Times New Roman" w:hAnsi="Verdana" w:cs="Times New Roman"/>
      <w:spacing w:val="-15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2395"/>
    <w:rPr>
      <w:rFonts w:ascii="Verdana" w:eastAsia="Times New Roman" w:hAnsi="Verdana" w:cs="Times New Roman"/>
      <w:spacing w:val="-15"/>
      <w:sz w:val="34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2395"/>
    <w:rPr>
      <w:rFonts w:ascii="Verdana" w:eastAsia="Times New Roman" w:hAnsi="Verdana" w:cs="Times New Roman"/>
      <w:spacing w:val="-15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72395"/>
    <w:rPr>
      <w:rFonts w:ascii="Verdana" w:eastAsia="Times New Roman" w:hAnsi="Verdana" w:cs="Times New Roman"/>
      <w:spacing w:val="-15"/>
      <w:sz w:val="15"/>
      <w:szCs w:val="15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72395"/>
    <w:rPr>
      <w:rFonts w:ascii="Consolas" w:eastAsia="Times New Roman" w:hAnsi="Consolas" w:cs="Courier New"/>
      <w:color w:val="666666"/>
      <w:sz w:val="17"/>
      <w:szCs w:val="17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72395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uto"/>
    </w:pPr>
    <w:rPr>
      <w:rFonts w:ascii="Consolas" w:eastAsia="Times New Roman" w:hAnsi="Consolas" w:cs="Courier New"/>
      <w:color w:val="666666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36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  <w:divsChild>
                                <w:div w:id="8085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2011-09-22T15:28:00Z</dcterms:created>
  <dcterms:modified xsi:type="dcterms:W3CDTF">2011-09-22T15:39:00Z</dcterms:modified>
</cp:coreProperties>
</file>